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EC" w:rsidRPr="00E95BEC" w:rsidRDefault="00E95BEC" w:rsidP="00E95BEC">
      <w:pPr>
        <w:pStyle w:val="1"/>
        <w:spacing w:before="0" w:beforeAutospacing="0" w:after="270" w:afterAutospacing="0" w:line="660" w:lineRule="atLeast"/>
        <w:rPr>
          <w:rFonts w:ascii="Arial" w:eastAsiaTheme="minorHAnsi" w:hAnsi="Arial" w:cs="Arial"/>
          <w:b w:val="0"/>
          <w:bCs w:val="0"/>
          <w:caps/>
          <w:color w:val="CC3300"/>
          <w:sz w:val="36"/>
        </w:rPr>
      </w:pPr>
      <w:bookmarkStart w:id="0" w:name="_GoBack"/>
      <w:r w:rsidRPr="00E95BEC">
        <w:rPr>
          <w:rFonts w:ascii="Arial" w:eastAsiaTheme="minorHAnsi" w:hAnsi="Arial" w:cs="Arial"/>
          <w:b w:val="0"/>
          <w:bCs w:val="0"/>
          <w:caps/>
          <w:color w:val="CC3300"/>
          <w:sz w:val="36"/>
        </w:rPr>
        <w:t>НОВОГОДНЯЯ BALTIC PRINCESS + 4 СТОЛИЦЫ, 6 ДНЕЙ</w:t>
      </w:r>
    </w:p>
    <w:bookmarkEnd w:id="0"/>
    <w:p w:rsidR="00E95BEC" w:rsidRDefault="00E95BEC" w:rsidP="00E95BEC">
      <w:r>
        <w:rPr>
          <w:rStyle w:val="a5"/>
          <w:color w:val="666666"/>
          <w:sz w:val="21"/>
          <w:szCs w:val="21"/>
        </w:rPr>
        <w:t>31.12.2018:</w:t>
      </w:r>
      <w:r>
        <w:rPr>
          <w:b/>
          <w:bCs/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t>Переезд на автобусе из  Санкт-Петербурга в Хельсинки (возможен прямой переезд на поезде из Москвы в Хельсинки).</w:t>
      </w:r>
      <w:r>
        <w:rPr>
          <w:color w:val="666666"/>
          <w:sz w:val="21"/>
          <w:szCs w:val="21"/>
        </w:rPr>
        <w:br/>
      </w:r>
      <w:hyperlink r:id="rId4" w:history="1">
        <w:r>
          <w:rPr>
            <w:rStyle w:val="a3"/>
            <w:color w:val="666666"/>
            <w:sz w:val="21"/>
            <w:szCs w:val="21"/>
          </w:rPr>
          <w:t>Обзорная экскурсия в Хельсинки</w:t>
        </w:r>
      </w:hyperlink>
      <w:r>
        <w:rPr>
          <w:color w:val="666666"/>
          <w:sz w:val="21"/>
          <w:szCs w:val="21"/>
        </w:rPr>
        <w:t>. Переезд в Турку. </w:t>
      </w:r>
      <w:hyperlink r:id="rId5" w:history="1">
        <w:r>
          <w:rPr>
            <w:rStyle w:val="a3"/>
            <w:color w:val="666666"/>
            <w:sz w:val="21"/>
            <w:szCs w:val="21"/>
          </w:rPr>
          <w:t>Обзорная поездка по Турку</w:t>
        </w:r>
      </w:hyperlink>
      <w:r>
        <w:rPr>
          <w:color w:val="666666"/>
          <w:sz w:val="21"/>
          <w:szCs w:val="21"/>
        </w:rPr>
        <w:t>. 20:55 отправление на пароме </w:t>
      </w:r>
      <w:proofErr w:type="spellStart"/>
      <w:r>
        <w:rPr>
          <w:color w:val="666666"/>
          <w:sz w:val="21"/>
          <w:szCs w:val="21"/>
        </w:rPr>
        <w:t>Baltic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r>
        <w:rPr>
          <w:color w:val="666666"/>
          <w:sz w:val="21"/>
          <w:szCs w:val="21"/>
        </w:rPr>
        <w:t>Princess</w:t>
      </w:r>
      <w:proofErr w:type="spellEnd"/>
      <w:r>
        <w:rPr>
          <w:color w:val="666666"/>
          <w:sz w:val="21"/>
          <w:szCs w:val="21"/>
        </w:rPr>
        <w:t xml:space="preserve"> компании </w:t>
      </w:r>
      <w:proofErr w:type="spellStart"/>
      <w:r>
        <w:rPr>
          <w:color w:val="666666"/>
          <w:sz w:val="21"/>
          <w:szCs w:val="21"/>
        </w:rPr>
        <w:t>Tallink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r>
        <w:rPr>
          <w:color w:val="666666"/>
          <w:sz w:val="21"/>
          <w:szCs w:val="21"/>
        </w:rPr>
        <w:t>Silja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r>
        <w:rPr>
          <w:color w:val="666666"/>
          <w:sz w:val="21"/>
          <w:szCs w:val="21"/>
        </w:rPr>
        <w:t>Line</w:t>
      </w:r>
      <w:proofErr w:type="spellEnd"/>
      <w:r>
        <w:rPr>
          <w:color w:val="666666"/>
          <w:sz w:val="21"/>
          <w:szCs w:val="21"/>
        </w:rPr>
        <w:t xml:space="preserve"> в Стокгольм. Ужин*.</w:t>
      </w:r>
      <w:r>
        <w:rPr>
          <w:color w:val="666666"/>
          <w:sz w:val="21"/>
          <w:szCs w:val="21"/>
        </w:rPr>
        <w:br/>
        <w:t>Развлекательная программа, танцы, встреча Нового года, полночное шоу, вечеринка всю ночь напролет, дискотека до 04:00.</w:t>
      </w:r>
      <w:r>
        <w:t> </w:t>
      </w:r>
    </w:p>
    <w:p w:rsidR="00E95BEC" w:rsidRDefault="00E95BEC" w:rsidP="00E95BEC">
      <w:pPr>
        <w:pStyle w:val="a4"/>
        <w:spacing w:before="0" w:beforeAutospacing="0" w:after="0" w:afterAutospacing="0"/>
        <w:jc w:val="both"/>
        <w:rPr>
          <w:color w:val="666666"/>
          <w:sz w:val="21"/>
          <w:szCs w:val="21"/>
        </w:rPr>
      </w:pPr>
      <w:r>
        <w:rPr>
          <w:rStyle w:val="a5"/>
          <w:color w:val="666666"/>
          <w:sz w:val="21"/>
          <w:szCs w:val="21"/>
        </w:rPr>
        <w:t>01.01.2019:</w:t>
      </w:r>
      <w:r>
        <w:rPr>
          <w:b/>
          <w:bCs/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t>Завтрак*. 06:30 прибытие парома в Стокгольм. </w:t>
      </w:r>
      <w:hyperlink r:id="rId6" w:history="1">
        <w:r>
          <w:rPr>
            <w:rStyle w:val="a3"/>
            <w:color w:val="666666"/>
            <w:sz w:val="21"/>
            <w:szCs w:val="21"/>
          </w:rPr>
          <w:t>Обзорная экскурсия по Стокгольму</w:t>
        </w:r>
      </w:hyperlink>
      <w:r>
        <w:rPr>
          <w:color w:val="666666"/>
          <w:sz w:val="21"/>
          <w:szCs w:val="21"/>
        </w:rPr>
        <w:t>. Трансфер к музеям.</w:t>
      </w:r>
      <w:r>
        <w:rPr>
          <w:color w:val="666666"/>
          <w:sz w:val="21"/>
          <w:szCs w:val="21"/>
        </w:rPr>
        <w:br/>
        <w:t>Отправление в Копенгаген. Ночь в отеле.</w:t>
      </w:r>
    </w:p>
    <w:p w:rsidR="00E95BEC" w:rsidRDefault="00E95BEC" w:rsidP="00E95BEC">
      <w:pPr>
        <w:pStyle w:val="a4"/>
        <w:spacing w:before="0" w:beforeAutospacing="0" w:after="0" w:afterAutospacing="0"/>
        <w:jc w:val="both"/>
        <w:rPr>
          <w:color w:val="666666"/>
          <w:sz w:val="21"/>
          <w:szCs w:val="21"/>
        </w:rPr>
      </w:pPr>
      <w:r>
        <w:rPr>
          <w:rStyle w:val="a5"/>
          <w:color w:val="666666"/>
          <w:sz w:val="21"/>
          <w:szCs w:val="21"/>
        </w:rPr>
        <w:t>02.01.2019:</w:t>
      </w:r>
      <w:r>
        <w:rPr>
          <w:b/>
          <w:bCs/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t>Завтрак в отеле. </w:t>
      </w:r>
      <w:hyperlink r:id="rId7" w:history="1">
        <w:r>
          <w:rPr>
            <w:rStyle w:val="a3"/>
            <w:color w:val="666666"/>
            <w:sz w:val="21"/>
            <w:szCs w:val="21"/>
          </w:rPr>
          <w:t>Обзорная экскурсия по Копенгагену</w:t>
        </w:r>
      </w:hyperlink>
      <w:r>
        <w:rPr>
          <w:color w:val="666666"/>
          <w:sz w:val="21"/>
          <w:szCs w:val="21"/>
        </w:rPr>
        <w:t>. Свободное время.</w:t>
      </w:r>
    </w:p>
    <w:p w:rsidR="00E95BEC" w:rsidRDefault="00E95BEC" w:rsidP="00E95BEC">
      <w:r>
        <w:rPr>
          <w:color w:val="666666"/>
          <w:sz w:val="21"/>
          <w:szCs w:val="21"/>
        </w:rPr>
        <w:t>Отправление парома DFDS из Копенгагена в Осло. Ужин*. Развлекательная программа.</w:t>
      </w:r>
    </w:p>
    <w:p w:rsidR="00E95BEC" w:rsidRDefault="00E95BEC" w:rsidP="00E95BEC">
      <w:pPr>
        <w:pStyle w:val="a4"/>
        <w:spacing w:before="0" w:beforeAutospacing="0" w:after="0" w:afterAutospacing="0"/>
        <w:jc w:val="both"/>
        <w:rPr>
          <w:color w:val="666666"/>
          <w:sz w:val="21"/>
          <w:szCs w:val="21"/>
        </w:rPr>
      </w:pPr>
      <w:r>
        <w:rPr>
          <w:rStyle w:val="a5"/>
          <w:color w:val="666666"/>
          <w:sz w:val="21"/>
          <w:szCs w:val="21"/>
        </w:rPr>
        <w:t>03.01.2019:</w:t>
      </w:r>
      <w:r>
        <w:rPr>
          <w:b/>
          <w:bCs/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t>Завтрак*. Прибытие парома в Осло.  </w:t>
      </w:r>
      <w:hyperlink r:id="rId8" w:history="1">
        <w:r>
          <w:rPr>
            <w:rStyle w:val="a3"/>
            <w:color w:val="666666"/>
            <w:sz w:val="21"/>
            <w:szCs w:val="21"/>
          </w:rPr>
          <w:t>Обзорная экскурсия по Осло</w:t>
        </w:r>
      </w:hyperlink>
      <w:r>
        <w:rPr>
          <w:color w:val="666666"/>
          <w:sz w:val="21"/>
          <w:szCs w:val="21"/>
        </w:rPr>
        <w:t>. Свободное время.</w:t>
      </w:r>
    </w:p>
    <w:p w:rsidR="00E95BEC" w:rsidRDefault="00E95BEC" w:rsidP="00E95BEC">
      <w:pPr>
        <w:pStyle w:val="a4"/>
        <w:spacing w:before="0" w:beforeAutospacing="0" w:after="0" w:afterAutospacing="0"/>
        <w:jc w:val="both"/>
        <w:rPr>
          <w:color w:val="666666"/>
          <w:sz w:val="21"/>
          <w:szCs w:val="21"/>
        </w:rPr>
      </w:pPr>
      <w:r>
        <w:rPr>
          <w:rStyle w:val="a5"/>
          <w:color w:val="666666"/>
          <w:sz w:val="21"/>
          <w:szCs w:val="21"/>
        </w:rPr>
        <w:t>04.01.2019:</w:t>
      </w:r>
      <w:r>
        <w:rPr>
          <w:b/>
          <w:bCs/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t>Завтрак в отеле. Переезд в Стокгольм. Свободное время.</w:t>
      </w:r>
      <w:r>
        <w:rPr>
          <w:color w:val="666666"/>
          <w:sz w:val="21"/>
          <w:szCs w:val="21"/>
        </w:rPr>
        <w:br/>
        <w:t>20:00 отправление на пароме </w:t>
      </w:r>
      <w:proofErr w:type="spellStart"/>
      <w:r>
        <w:rPr>
          <w:color w:val="666666"/>
          <w:sz w:val="21"/>
          <w:szCs w:val="21"/>
        </w:rPr>
        <w:t>Galaxy</w:t>
      </w:r>
      <w:proofErr w:type="spellEnd"/>
      <w:r>
        <w:rPr>
          <w:color w:val="666666"/>
          <w:sz w:val="21"/>
          <w:szCs w:val="21"/>
        </w:rPr>
        <w:t xml:space="preserve"> компании </w:t>
      </w:r>
      <w:proofErr w:type="spellStart"/>
      <w:r>
        <w:rPr>
          <w:color w:val="666666"/>
          <w:sz w:val="21"/>
          <w:szCs w:val="21"/>
        </w:rPr>
        <w:t>Tallink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r>
        <w:rPr>
          <w:color w:val="666666"/>
          <w:sz w:val="21"/>
          <w:szCs w:val="21"/>
        </w:rPr>
        <w:t>Silja</w:t>
      </w:r>
      <w:proofErr w:type="spellEnd"/>
      <w:r>
        <w:rPr>
          <w:color w:val="666666"/>
          <w:sz w:val="21"/>
          <w:szCs w:val="21"/>
        </w:rPr>
        <w:t xml:space="preserve"> </w:t>
      </w:r>
      <w:proofErr w:type="spellStart"/>
      <w:r>
        <w:rPr>
          <w:color w:val="666666"/>
          <w:sz w:val="21"/>
          <w:szCs w:val="21"/>
        </w:rPr>
        <w:t>Line</w:t>
      </w:r>
      <w:proofErr w:type="spellEnd"/>
      <w:r>
        <w:rPr>
          <w:color w:val="666666"/>
          <w:sz w:val="21"/>
          <w:szCs w:val="21"/>
        </w:rPr>
        <w:t xml:space="preserve"> в Турку.</w:t>
      </w:r>
    </w:p>
    <w:p w:rsidR="00E95BEC" w:rsidRDefault="00E95BEC" w:rsidP="00E95BEC">
      <w:r>
        <w:rPr>
          <w:color w:val="666666"/>
          <w:sz w:val="21"/>
          <w:szCs w:val="21"/>
        </w:rPr>
        <w:t>Ужин*. Развлекательная программа.</w:t>
      </w:r>
    </w:p>
    <w:p w:rsidR="00E95BEC" w:rsidRDefault="00E95BEC" w:rsidP="00E95BEC">
      <w:pPr>
        <w:pStyle w:val="a4"/>
        <w:spacing w:before="0" w:beforeAutospacing="0" w:after="0" w:afterAutospacing="0"/>
        <w:jc w:val="both"/>
        <w:rPr>
          <w:color w:val="666666"/>
          <w:sz w:val="21"/>
          <w:szCs w:val="21"/>
        </w:rPr>
      </w:pPr>
      <w:r>
        <w:rPr>
          <w:rStyle w:val="a5"/>
          <w:color w:val="666666"/>
          <w:sz w:val="21"/>
          <w:szCs w:val="21"/>
        </w:rPr>
        <w:t>05.01.2019:</w:t>
      </w:r>
      <w:r>
        <w:rPr>
          <w:b/>
          <w:bCs/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t>Завтрак*. 07:35 прибытие парома в Турку.</w:t>
      </w:r>
      <w:r>
        <w:rPr>
          <w:color w:val="666666"/>
          <w:sz w:val="21"/>
          <w:szCs w:val="21"/>
        </w:rPr>
        <w:br/>
        <w:t>Отправление на автобусе в Санкт-Петербург (возможен прямой переезд на поезде из Хельсинки в Москву). Возвращение до 24:00.</w:t>
      </w:r>
    </w:p>
    <w:p w:rsidR="00E95BEC" w:rsidRDefault="00E95BEC" w:rsidP="00E95BEC">
      <w:r>
        <w:rPr>
          <w:rStyle w:val="a6"/>
          <w:color w:val="666666"/>
          <w:sz w:val="21"/>
          <w:szCs w:val="21"/>
        </w:rPr>
        <w:t>* дополнительная плата</w:t>
      </w:r>
    </w:p>
    <w:p w:rsidR="00E95BEC" w:rsidRDefault="00E95BEC" w:rsidP="00E95BEC">
      <w:pPr>
        <w:pStyle w:val="2"/>
        <w:spacing w:before="0" w:beforeAutospacing="0" w:after="270" w:afterAutospacing="0" w:line="450" w:lineRule="atLeast"/>
        <w:rPr>
          <w:rFonts w:ascii="Arial" w:eastAsiaTheme="minorHAnsi" w:hAnsi="Arial" w:cs="Arial"/>
          <w:b w:val="0"/>
          <w:bCs w:val="0"/>
          <w:caps/>
          <w:color w:val="CC3300"/>
        </w:rPr>
      </w:pPr>
      <w:r>
        <w:rPr>
          <w:rFonts w:ascii="Arial" w:eastAsiaTheme="minorHAnsi" w:hAnsi="Arial" w:cs="Arial"/>
          <w:b w:val="0"/>
          <w:bCs w:val="0"/>
          <w:caps/>
          <w:color w:val="CC3300"/>
        </w:rPr>
        <w:t>СТОИМОСТЬ ТУРА</w:t>
      </w:r>
    </w:p>
    <w:p w:rsidR="00E95BEC" w:rsidRDefault="00E95BEC" w:rsidP="00E95BEC">
      <w:pPr>
        <w:pStyle w:val="a4"/>
        <w:spacing w:before="0" w:beforeAutospacing="0" w:after="0" w:afterAutospacing="0"/>
        <w:jc w:val="both"/>
        <w:rPr>
          <w:color w:val="666666"/>
          <w:sz w:val="21"/>
          <w:szCs w:val="21"/>
        </w:rPr>
      </w:pPr>
      <w:r>
        <w:rPr>
          <w:rStyle w:val="a5"/>
          <w:color w:val="666666"/>
          <w:sz w:val="21"/>
          <w:szCs w:val="21"/>
        </w:rPr>
        <w:t>Стоимость тура на 1 человека:    </w:t>
      </w:r>
      <w:r>
        <w:rPr>
          <w:color w:val="666666"/>
          <w:sz w:val="21"/>
          <w:szCs w:val="21"/>
        </w:rPr>
        <w:t> </w:t>
      </w:r>
      <w:hyperlink r:id="rId9" w:tgtFrame="_blank" w:history="1">
        <w:r>
          <w:rPr>
            <w:rStyle w:val="a5"/>
            <w:color w:val="666666"/>
            <w:sz w:val="21"/>
            <w:szCs w:val="21"/>
            <w:u w:val="single"/>
          </w:rPr>
          <w:t>РУБЛИ</w:t>
        </w:r>
      </w:hyperlink>
      <w:r>
        <w:rPr>
          <w:color w:val="666666"/>
          <w:sz w:val="21"/>
          <w:szCs w:val="21"/>
        </w:rPr>
        <w:t>     </w:t>
      </w:r>
      <w:hyperlink r:id="rId10" w:tgtFrame="_blank" w:history="1">
        <w:r>
          <w:rPr>
            <w:rStyle w:val="a3"/>
            <w:b/>
            <w:bCs/>
            <w:color w:val="666666"/>
            <w:sz w:val="21"/>
            <w:szCs w:val="21"/>
          </w:rPr>
          <w:t>УЕ</w:t>
        </w:r>
      </w:hyperlink>
      <w:r>
        <w:rPr>
          <w:rFonts w:ascii="Helvetica" w:hAnsi="Helvetica" w:cs="Helvetica"/>
          <w:color w:val="666666"/>
          <w:sz w:val="21"/>
          <w:szCs w:val="21"/>
        </w:rPr>
        <w:t>   </w:t>
      </w:r>
    </w:p>
    <w:p w:rsidR="00E95BEC" w:rsidRDefault="00E95BEC" w:rsidP="00E95BEC">
      <w:pPr>
        <w:pStyle w:val="a4"/>
        <w:spacing w:before="0" w:beforeAutospacing="0" w:after="225" w:afterAutospacing="0"/>
        <w:jc w:val="both"/>
        <w:rPr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Каюты                                                           Количество человек в каюте</w:t>
      </w:r>
    </w:p>
    <w:p w:rsidR="00E95BEC" w:rsidRDefault="00E95BEC" w:rsidP="00E95BEC">
      <w:pPr>
        <w:pStyle w:val="a4"/>
        <w:spacing w:before="0" w:beforeAutospacing="0" w:after="225" w:afterAutospacing="0"/>
        <w:jc w:val="both"/>
        <w:rPr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                                                 </w:t>
      </w:r>
      <w:r>
        <w:rPr>
          <w:rFonts w:ascii="Helvetica" w:hAnsi="Helvetica" w:cs="Helvetica"/>
          <w:color w:val="666666"/>
          <w:sz w:val="21"/>
          <w:szCs w:val="21"/>
        </w:rPr>
        <w:t xml:space="preserve">                    </w:t>
      </w:r>
      <w:r>
        <w:rPr>
          <w:rFonts w:ascii="Helvetica" w:hAnsi="Helvetica" w:cs="Helvetica"/>
          <w:color w:val="666666"/>
          <w:sz w:val="21"/>
          <w:szCs w:val="21"/>
        </w:rPr>
        <w:t>4/2              3/ 3        2/ 2         1/ 1</w:t>
      </w:r>
    </w:p>
    <w:p w:rsidR="00E95BEC" w:rsidRDefault="00E95BEC" w:rsidP="00E95BEC">
      <w:pPr>
        <w:pStyle w:val="a4"/>
        <w:spacing w:before="0" w:beforeAutospacing="0" w:after="225" w:afterAutospacing="0"/>
        <w:jc w:val="both"/>
        <w:rPr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Турист 2 Е нижняя палуба, без окна</w:t>
      </w:r>
      <w:r>
        <w:rPr>
          <w:color w:val="666666"/>
          <w:sz w:val="21"/>
          <w:szCs w:val="21"/>
        </w:rPr>
        <w:t>              325              355       385           -</w:t>
      </w:r>
    </w:p>
    <w:p w:rsidR="00E95BEC" w:rsidRDefault="00E95BEC" w:rsidP="00E95BEC">
      <w:pPr>
        <w:pStyle w:val="a4"/>
        <w:spacing w:before="0" w:beforeAutospacing="0" w:after="225" w:afterAutospacing="0"/>
        <w:jc w:val="both"/>
        <w:rPr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Турист 1 (B) верхняя палуба, без окна</w:t>
      </w:r>
      <w:r>
        <w:rPr>
          <w:color w:val="666666"/>
          <w:sz w:val="21"/>
          <w:szCs w:val="21"/>
        </w:rPr>
        <w:t>          355               375       425         700</w:t>
      </w:r>
    </w:p>
    <w:p w:rsidR="00E95BEC" w:rsidRDefault="00E95BEC" w:rsidP="00E95BEC">
      <w:pPr>
        <w:pStyle w:val="a4"/>
        <w:spacing w:before="0" w:beforeAutospacing="0" w:after="225" w:afterAutospacing="0"/>
        <w:jc w:val="both"/>
        <w:rPr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Сисайд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(A) верхняя палуба,</w:t>
      </w:r>
    </w:p>
    <w:p w:rsidR="00E95BEC" w:rsidRDefault="00E95BEC" w:rsidP="00E95BEC">
      <w:pPr>
        <w:pStyle w:val="a4"/>
        <w:spacing w:before="0" w:beforeAutospacing="0" w:after="225" w:afterAutospacing="0"/>
        <w:jc w:val="both"/>
        <w:rPr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 с окном на море</w:t>
      </w:r>
      <w:r>
        <w:rPr>
          <w:color w:val="666666"/>
          <w:sz w:val="21"/>
          <w:szCs w:val="21"/>
        </w:rPr>
        <w:t>                                           375              405        495         820</w:t>
      </w:r>
    </w:p>
    <w:p w:rsidR="00E95BEC" w:rsidRDefault="00E95BEC" w:rsidP="00E95BEC">
      <w:pPr>
        <w:pStyle w:val="a4"/>
        <w:spacing w:before="0" w:beforeAutospacing="0" w:after="225" w:afterAutospacing="0"/>
        <w:jc w:val="both"/>
        <w:rPr>
          <w:color w:val="666666"/>
          <w:sz w:val="21"/>
          <w:szCs w:val="21"/>
        </w:rPr>
      </w:pPr>
    </w:p>
    <w:p w:rsidR="00E95BEC" w:rsidRDefault="00E95BEC" w:rsidP="00E95BEC">
      <w:pPr>
        <w:pStyle w:val="a4"/>
        <w:spacing w:before="0" w:beforeAutospacing="0" w:after="225" w:afterAutospacing="0"/>
        <w:jc w:val="both"/>
        <w:rPr>
          <w:color w:val="666666"/>
          <w:sz w:val="21"/>
          <w:szCs w:val="21"/>
        </w:rPr>
      </w:pPr>
    </w:p>
    <w:p w:rsidR="00E95BEC" w:rsidRDefault="00E95BEC" w:rsidP="00E95BEC">
      <w:pPr>
        <w:pStyle w:val="a4"/>
        <w:spacing w:before="0" w:beforeAutospacing="0" w:after="225" w:afterAutospacing="0"/>
        <w:jc w:val="both"/>
        <w:rPr>
          <w:color w:val="666666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Необходимые доплаты:</w:t>
      </w:r>
    </w:p>
    <w:p w:rsidR="00E95BEC" w:rsidRDefault="00E95BEC" w:rsidP="00E95BEC">
      <w:pPr>
        <w:pStyle w:val="a4"/>
        <w:spacing w:before="0" w:beforeAutospacing="0" w:after="225" w:afterAutospacing="0"/>
        <w:jc w:val="both"/>
        <w:rPr>
          <w:color w:val="666666"/>
          <w:sz w:val="21"/>
          <w:szCs w:val="21"/>
        </w:rPr>
      </w:pPr>
      <w:proofErr w:type="gramStart"/>
      <w:r>
        <w:rPr>
          <w:color w:val="666666"/>
          <w:sz w:val="21"/>
          <w:szCs w:val="21"/>
        </w:rPr>
        <w:t>виза  -</w:t>
      </w:r>
      <w:proofErr w:type="gramEnd"/>
      <w:r>
        <w:rPr>
          <w:color w:val="666666"/>
          <w:sz w:val="21"/>
          <w:szCs w:val="21"/>
        </w:rPr>
        <w:t xml:space="preserve"> 70 евро взрослые,  25 евро - дети до пяти    </w:t>
      </w:r>
    </w:p>
    <w:p w:rsidR="00E95BEC" w:rsidRDefault="00E95BEC" w:rsidP="00E95BEC">
      <w:pPr>
        <w:pStyle w:val="a4"/>
        <w:spacing w:before="0" w:beforeAutospacing="0" w:after="225" w:afterAutospacing="0"/>
        <w:jc w:val="both"/>
        <w:rPr>
          <w:color w:val="666666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Возможные доплаты:</w:t>
      </w:r>
    </w:p>
    <w:p w:rsidR="00E95BEC" w:rsidRDefault="00E95BEC" w:rsidP="00E95BEC">
      <w:pPr>
        <w:pStyle w:val="a4"/>
        <w:spacing w:before="0" w:beforeAutospacing="0" w:after="225" w:afterAutospacing="0"/>
        <w:jc w:val="both"/>
        <w:rPr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завтрака  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40 евро</w:t>
      </w:r>
    </w:p>
    <w:p w:rsidR="00AD4ACC" w:rsidRPr="00E95BEC" w:rsidRDefault="00E95BEC" w:rsidP="00E95BEC">
      <w:r>
        <w:rPr>
          <w:rFonts w:ascii="Arial" w:hAnsi="Arial" w:cs="Arial"/>
          <w:color w:val="000000"/>
          <w:sz w:val="20"/>
          <w:szCs w:val="20"/>
        </w:rPr>
        <w:t xml:space="preserve">3 ужина </w:t>
      </w:r>
      <w:r>
        <w:rPr>
          <w:color w:val="666666"/>
          <w:sz w:val="21"/>
          <w:szCs w:val="21"/>
        </w:rPr>
        <w:t>  - 110 </w:t>
      </w:r>
      <w:r>
        <w:t> </w:t>
      </w:r>
    </w:p>
    <w:sectPr w:rsidR="00AD4ACC" w:rsidRPr="00E95BEC" w:rsidSect="00634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51"/>
    <w:rsid w:val="000F7FF6"/>
    <w:rsid w:val="00143D40"/>
    <w:rsid w:val="00634B51"/>
    <w:rsid w:val="009D07D9"/>
    <w:rsid w:val="00AD4ACC"/>
    <w:rsid w:val="00E9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ED0B"/>
  <w15:chartTrackingRefBased/>
  <w15:docId w15:val="{ADB9BD2B-71DE-46A8-A07E-28C27DCF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5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4B5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634B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4B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4B5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34B51"/>
    <w:rPr>
      <w:b/>
      <w:bCs/>
    </w:rPr>
  </w:style>
  <w:style w:type="character" w:styleId="a6">
    <w:name w:val="Emphasis"/>
    <w:basedOn w:val="a0"/>
    <w:uiPriority w:val="20"/>
    <w:qFormat/>
    <w:rsid w:val="00634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ng-travel.ru/ru/strany/norvegiya/goroda-i-regiony-norvegii/oslo/obzornaya-ekskursiya-po-oslo-dlya-grup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king-travel.ru/ru/strany/daniya/goroda-i-regiony-danii/kopengagen/obzornaya-ekskursiya-po-kopengagenu-dlya-grupp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king-travel.ru/ru/strany/shveciya/goroda-i-regiony-shvecii/stokgolm/obzornaya-ekskursiya-po-stokgolmu-dlya-grupp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king-travel.ru/ru/strany/finlyandiya/kurorty-finlyandii/turku/oznakomitelnaya-poezdka-po-turku-gruppovaya.html" TargetMode="External"/><Relationship Id="rId10" Type="http://schemas.openxmlformats.org/officeDocument/2006/relationships/hyperlink" Target="https://docs.google.com/spreadsheet/pub?hl=ru&amp;hl=ru&amp;key=0Ain2rWDAapgDdGhLOUFpWXF1NC1weWJuTEdSSDMzOXc&amp;chrome=false&amp;single=true&amp;gid=0&amp;range=A2%3AE32&amp;output=html" TargetMode="External"/><Relationship Id="rId4" Type="http://schemas.openxmlformats.org/officeDocument/2006/relationships/hyperlink" Target="http://viking-travel.ru/ru/strany/finlyandiya/kurorty-finlyandii/helsinki/obzornaya-ekskursiya-po-helsinki-dlya-grupp.html" TargetMode="External"/><Relationship Id="rId9" Type="http://schemas.openxmlformats.org/officeDocument/2006/relationships/hyperlink" Target="https://docs.google.com/spreadsheet/pub?hl=ru&amp;hl=ru&amp;key=0Ain2rWDAapgDdGhLOUFpWXF1NC1weWJuTEdSSDMzOXc&amp;chrome=false&amp;single=true&amp;gid=0&amp;range=G2%3AK32&amp;output=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2018-11-16T15:39:00Z</dcterms:created>
  <dcterms:modified xsi:type="dcterms:W3CDTF">2018-11-16T15:39:00Z</dcterms:modified>
</cp:coreProperties>
</file>